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CCA" w:rsidRDefault="00026CCA"/>
    <w:p w:rsidR="00960560" w:rsidRPr="00960560" w:rsidRDefault="00960560" w:rsidP="00960560">
      <w:pPr>
        <w:pStyle w:val="a3"/>
        <w:numPr>
          <w:ilvl w:val="0"/>
          <w:numId w:val="1"/>
        </w:numPr>
        <w:jc w:val="center"/>
        <w:rPr>
          <w:b/>
        </w:rPr>
      </w:pPr>
      <w:r w:rsidRPr="00960560">
        <w:rPr>
          <w:b/>
        </w:rPr>
        <w:t xml:space="preserve">Λευκάδα  3 μέρες </w:t>
      </w:r>
      <w:r w:rsidR="000912B8">
        <w:rPr>
          <w:b/>
        </w:rPr>
        <w:t>21-23.02.26</w:t>
      </w:r>
      <w:r w:rsidRPr="00960560">
        <w:rPr>
          <w:b/>
        </w:rPr>
        <w:t xml:space="preserve"> Οδικώς</w:t>
      </w:r>
    </w:p>
    <w:p w:rsidR="00960560" w:rsidRPr="00960560" w:rsidRDefault="00960560" w:rsidP="00960560">
      <w:pPr>
        <w:rPr>
          <w:b/>
        </w:rPr>
      </w:pPr>
      <w:r w:rsidRPr="00960560">
        <w:rPr>
          <w:b/>
        </w:rPr>
        <w:t>1η μέρα | Θεσσαλονίκη - Πάργα - Λευκάδα.</w:t>
      </w:r>
    </w:p>
    <w:p w:rsidR="00960560" w:rsidRPr="00960560" w:rsidRDefault="00960560" w:rsidP="00960560">
      <w:r w:rsidRPr="00960560">
        <w:t>Συγκέντρωση και αναχώρηση από τα γραφεία μας το πρωί για τη βορειοδυτική ακτή της Ηπείρου. Θα επισκεφθούμε την κουκλίστικη Πάργα για να απολαύσουμε το καφέ μας στο περίφημο λιμανάκι της γοητευτικής πόλης . Χρόνος για καφέ &amp; γεύμα. Στη συνέχεια θα κατευθυνθούμε στη Λευκάδα με τους γραφικούς οικισμούς, την πυκνή βλάστηση και τους εντυπωσιακούς όρμους με τα διάφανα γαλαζοπράσινα νερά. Τακτοποίηση στο ξενοδοχείο μας και πρώτη γνωριμία με την όμορφη πόλη.</w:t>
      </w:r>
    </w:p>
    <w:p w:rsidR="00960560" w:rsidRPr="00960560" w:rsidRDefault="00960560" w:rsidP="00960560">
      <w:pPr>
        <w:rPr>
          <w:b/>
        </w:rPr>
      </w:pPr>
      <w:r w:rsidRPr="00960560">
        <w:rPr>
          <w:b/>
        </w:rPr>
        <w:t>2η μέρα | Λευκάδα - Περιήγηση πόλης – Καρναβάλι Λευκάδας.</w:t>
      </w:r>
    </w:p>
    <w:p w:rsidR="00960560" w:rsidRPr="00960560" w:rsidRDefault="00960560" w:rsidP="00960560">
      <w:r w:rsidRPr="00960560">
        <w:t xml:space="preserve">Πρωινό και αναχώρηση για τη μονή της Παναγίας της Φανερωμένης. Πρόκειται για την πολιούχο του νησιού που γιορτάζει με λαμπρότητα ανήμερα του Αγίου Πνεύματος. Ο ναός χτίστηκε τον 19ο αιώνα και έχει επιρροές από τη ζακυνθινή αρχιτεκτονική. Η θέα από το μοναστήρι είναι μαγευτική. Επόμενη μας στάση το κάστρο της Αγίας </w:t>
      </w:r>
      <w:proofErr w:type="spellStart"/>
      <w:r w:rsidRPr="00960560">
        <w:t>Μαύρας</w:t>
      </w:r>
      <w:proofErr w:type="spellEnd"/>
      <w:r w:rsidRPr="00960560">
        <w:t xml:space="preserve">, στην είσοδο της Λευκάδας κοντά στην </w:t>
      </w:r>
      <w:proofErr w:type="spellStart"/>
      <w:r w:rsidRPr="00960560">
        <w:t>Αμμογλωσσα</w:t>
      </w:r>
      <w:proofErr w:type="spellEnd"/>
      <w:r w:rsidRPr="00960560">
        <w:t xml:space="preserve">. είναι ένα από τα πιο επιβλητικά μεσαιωνικά κτίσματα στην Ελλάδα και αποτελεί πρότυπο οχυρωματικής τέχνης εκείνης της </w:t>
      </w:r>
      <w:proofErr w:type="spellStart"/>
      <w:r w:rsidRPr="00960560">
        <w:t>εποχής.υψώνεται</w:t>
      </w:r>
      <w:proofErr w:type="spellEnd"/>
      <w:r w:rsidRPr="00960560">
        <w:t xml:space="preserve"> εντυπωσιακό πρότυπο οχυρωματικής αρχιτεκτονικής του Μεσαίωνα με επτά προμαχώνες και τρία εξωτερικά προτειχίσματα. Σύμφωνα με την παράδοση, το πρώτο περιτείχισμα έγινε κοντά στα 1300 από τον Ενετό ηγεμόνα Ιωάννη </w:t>
      </w:r>
      <w:proofErr w:type="spellStart"/>
      <w:r w:rsidRPr="00960560">
        <w:t>Ορσίνι</w:t>
      </w:r>
      <w:proofErr w:type="spellEnd"/>
      <w:r w:rsidRPr="00960560">
        <w:t xml:space="preserve"> που πήρε τη Λευκάδα ως προίκα, όταν παντρεύτηκε την κόρη του Δεσπότη της Ηπείρου Νικηφόρου του Α΄ . Επόμενη στάση ο περίφημος Ενετικός Ελαιώνας μια ανεπανάληπτη εμπειρία αγαλλίασης και ανάτασης προσφέρει στον επισκέπτη της Λευκάδας «ο θείος, βαθύς, ελαιώνας» του </w:t>
      </w:r>
      <w:proofErr w:type="spellStart"/>
      <w:r w:rsidRPr="00960560">
        <w:t>λευκαδίτη</w:t>
      </w:r>
      <w:proofErr w:type="spellEnd"/>
      <w:r w:rsidRPr="00960560">
        <w:t xml:space="preserve"> ποιητή Άγγελου Σικελιανού που τον περιγράφει ως «το ωραιότερο δάσος που γνώρισε», </w:t>
      </w:r>
      <w:proofErr w:type="spellStart"/>
      <w:r w:rsidRPr="00960560">
        <w:t>υπεραιωνόβιες</w:t>
      </w:r>
      <w:proofErr w:type="spellEnd"/>
      <w:r w:rsidRPr="00960560">
        <w:t xml:space="preserve"> ελιές  μπλέκουν τον ίσκιο τους με πλατάνια, σταματούν τον χρόνο και μεταφέρουν νοερά τον περιηγητή στην ενετική περίοδο του νησιού, τότε που οι Ενετοί (1684) υποχρέωσαν τους κατοίκους να φυτέψουν χιλιάδες ελαιόδεντρα που το 1770, έφτασαν τις 44.169! Σήμερα ο Ελαιώνας με τα 4.000 δέντρα αποτελεί σημείο αναφοράς για ντόπιους και ξένους που απολαμβάνουν τους περιπάτους στα μονοπάτια του. Χρόνος ελεύθερος στην πόλη για την παρακολούθηση του φαντασμαγορικού καρναβαλιού. το γνωστό για τους κατοίκους του νησιού και όχι μόνο, καρναβάλι ΦΑΡΟΜΑΝΗΤΑ.</w:t>
      </w:r>
    </w:p>
    <w:p w:rsidR="00960560" w:rsidRPr="00960560" w:rsidRDefault="00960560" w:rsidP="00960560">
      <w:pPr>
        <w:rPr>
          <w:b/>
        </w:rPr>
      </w:pPr>
      <w:r w:rsidRPr="00960560">
        <w:rPr>
          <w:b/>
        </w:rPr>
        <w:t>3η μέρα | Λευκάδα - Πρέβεζα - Άρτα – Θεσσαλονίκη.</w:t>
      </w:r>
    </w:p>
    <w:p w:rsidR="00960560" w:rsidRDefault="00960560" w:rsidP="00960560">
      <w:r w:rsidRPr="00960560">
        <w:t>Πρωινό και αναχωρούμε για την Πρέβεζα, όπου θα έχουμε χρόνο για περίπατο στην όμορφη πόλη. Στη συνέχεια κατευθυνόμαστε προς την Άρτα με το ομώνυμο γεφύρι διάσημο για τη μοναδική αρχιτεκτονική του, που ενώνει τις όχθες του Άραχθου. Συνεχίζουμε για Γιάννενα. Γεύμα εξ ιδίων σε εστιατόριο με τοπικές σπεσιαλιτέ και στη συνέχεια αναχώρηση με ενδιάμεσες στάσεις για καφέ για την Θεσσαλονίκη . Άφιξη αργά το απόγευμα.</w:t>
      </w:r>
    </w:p>
    <w:tbl>
      <w:tblPr>
        <w:tblW w:w="9510" w:type="dxa"/>
        <w:tblLook w:val="04A0" w:firstRow="1" w:lastRow="0" w:firstColumn="1" w:lastColumn="0" w:noHBand="0" w:noVBand="1"/>
      </w:tblPr>
      <w:tblGrid>
        <w:gridCol w:w="1372"/>
        <w:gridCol w:w="926"/>
        <w:gridCol w:w="1214"/>
        <w:gridCol w:w="1064"/>
        <w:gridCol w:w="1750"/>
        <w:gridCol w:w="1447"/>
        <w:gridCol w:w="1737"/>
      </w:tblGrid>
      <w:tr w:rsidR="001E024B" w:rsidRPr="001E024B" w:rsidTr="001E024B">
        <w:trPr>
          <w:trHeight w:val="292"/>
        </w:trPr>
        <w:tc>
          <w:tcPr>
            <w:tcW w:w="4565" w:type="dxa"/>
            <w:gridSpan w:val="4"/>
            <w:tcBorders>
              <w:top w:val="single" w:sz="8" w:space="0" w:color="000000"/>
              <w:left w:val="single" w:sz="8" w:space="0" w:color="000000"/>
              <w:bottom w:val="single" w:sz="8" w:space="0" w:color="000000"/>
              <w:right w:val="single" w:sz="8" w:space="0" w:color="000000"/>
            </w:tcBorders>
            <w:shd w:val="clear" w:color="FF9900" w:fill="FF9900"/>
            <w:vAlign w:val="bottom"/>
            <w:hideMark/>
          </w:tcPr>
          <w:p w:rsidR="001E024B" w:rsidRPr="001E024B" w:rsidRDefault="001E024B" w:rsidP="001E024B">
            <w:pPr>
              <w:spacing w:after="0" w:line="240" w:lineRule="auto"/>
              <w:jc w:val="center"/>
              <w:rPr>
                <w:rFonts w:ascii="Arial" w:eastAsia="Times New Roman" w:hAnsi="Arial" w:cs="Arial"/>
                <w:b/>
                <w:bCs/>
                <w:color w:val="000000"/>
                <w:lang w:eastAsia="el-GR"/>
              </w:rPr>
            </w:pPr>
            <w:r w:rsidRPr="001E024B">
              <w:rPr>
                <w:rFonts w:ascii="Arial" w:eastAsia="Times New Roman" w:hAnsi="Arial" w:cs="Arial"/>
                <w:b/>
                <w:bCs/>
                <w:color w:val="000000"/>
                <w:lang w:eastAsia="el-GR"/>
              </w:rPr>
              <w:t>Λευκάδα 3 μέρες</w:t>
            </w:r>
          </w:p>
        </w:tc>
        <w:tc>
          <w:tcPr>
            <w:tcW w:w="4944" w:type="dxa"/>
            <w:gridSpan w:val="3"/>
            <w:tcBorders>
              <w:top w:val="single" w:sz="8" w:space="0" w:color="000000"/>
              <w:left w:val="nil"/>
              <w:bottom w:val="single" w:sz="8" w:space="0" w:color="000000"/>
              <w:right w:val="single" w:sz="8" w:space="0" w:color="000000"/>
            </w:tcBorders>
            <w:shd w:val="clear" w:color="FF9900" w:fill="FF9900"/>
            <w:vAlign w:val="bottom"/>
            <w:hideMark/>
          </w:tcPr>
          <w:p w:rsidR="001E024B" w:rsidRPr="001E024B" w:rsidRDefault="001E024B" w:rsidP="001E024B">
            <w:pPr>
              <w:spacing w:after="0" w:line="240" w:lineRule="auto"/>
              <w:jc w:val="center"/>
              <w:rPr>
                <w:rFonts w:ascii="Calibri" w:eastAsia="Times New Roman" w:hAnsi="Calibri" w:cs="Calibri"/>
                <w:b/>
                <w:bCs/>
                <w:color w:val="000000"/>
                <w:lang w:eastAsia="el-GR"/>
              </w:rPr>
            </w:pPr>
            <w:r w:rsidRPr="001E024B">
              <w:rPr>
                <w:rFonts w:ascii="Calibri" w:eastAsia="Times New Roman" w:hAnsi="Calibri" w:cs="Calibri"/>
                <w:b/>
                <w:bCs/>
                <w:color w:val="000000"/>
                <w:lang w:eastAsia="el-GR"/>
              </w:rPr>
              <w:t>Αναχώρηση: 21.02.25 - Πακέτο εκδρομής</w:t>
            </w:r>
          </w:p>
        </w:tc>
      </w:tr>
      <w:tr w:rsidR="001E024B" w:rsidRPr="001E024B" w:rsidTr="001E024B">
        <w:trPr>
          <w:trHeight w:val="1227"/>
        </w:trPr>
        <w:tc>
          <w:tcPr>
            <w:tcW w:w="1235" w:type="dxa"/>
            <w:tcBorders>
              <w:top w:val="nil"/>
              <w:left w:val="single" w:sz="8" w:space="0" w:color="000000"/>
              <w:bottom w:val="single" w:sz="8" w:space="0" w:color="000000"/>
              <w:right w:val="single" w:sz="8" w:space="0" w:color="000000"/>
            </w:tcBorders>
            <w:shd w:val="clear" w:color="FFFFFF" w:fill="FFFFFF"/>
            <w:vAlign w:val="bottom"/>
            <w:hideMark/>
          </w:tcPr>
          <w:p w:rsidR="001E024B" w:rsidRPr="001E024B" w:rsidRDefault="001E024B" w:rsidP="001E024B">
            <w:pPr>
              <w:spacing w:after="0" w:line="240" w:lineRule="auto"/>
              <w:jc w:val="center"/>
              <w:rPr>
                <w:rFonts w:ascii="Calibri" w:eastAsia="Times New Roman" w:hAnsi="Calibri" w:cs="Calibri"/>
                <w:b/>
                <w:bCs/>
                <w:color w:val="000000"/>
                <w:sz w:val="24"/>
                <w:szCs w:val="24"/>
                <w:lang w:eastAsia="el-GR"/>
              </w:rPr>
            </w:pPr>
            <w:r w:rsidRPr="001E024B">
              <w:rPr>
                <w:rFonts w:ascii="Calibri" w:eastAsia="Times New Roman" w:hAnsi="Calibri" w:cs="Calibri"/>
                <w:b/>
                <w:bCs/>
                <w:color w:val="000000"/>
                <w:sz w:val="24"/>
                <w:szCs w:val="24"/>
                <w:lang w:eastAsia="el-GR"/>
              </w:rPr>
              <w:t>Ξενοδοχεία</w:t>
            </w:r>
          </w:p>
        </w:tc>
        <w:tc>
          <w:tcPr>
            <w:tcW w:w="1056" w:type="dxa"/>
            <w:tcBorders>
              <w:top w:val="nil"/>
              <w:left w:val="nil"/>
              <w:bottom w:val="single" w:sz="8" w:space="0" w:color="000000"/>
              <w:right w:val="single" w:sz="8" w:space="0" w:color="000000"/>
            </w:tcBorders>
            <w:shd w:val="clear" w:color="FFFFFF" w:fill="FFFFFF"/>
            <w:vAlign w:val="bottom"/>
            <w:hideMark/>
          </w:tcPr>
          <w:p w:rsidR="001E024B" w:rsidRPr="001E024B" w:rsidRDefault="001E024B" w:rsidP="001E024B">
            <w:pPr>
              <w:spacing w:after="0" w:line="240" w:lineRule="auto"/>
              <w:jc w:val="center"/>
              <w:rPr>
                <w:rFonts w:ascii="Calibri" w:eastAsia="Times New Roman" w:hAnsi="Calibri" w:cs="Calibri"/>
                <w:b/>
                <w:bCs/>
                <w:color w:val="000000"/>
                <w:sz w:val="24"/>
                <w:szCs w:val="24"/>
                <w:lang w:eastAsia="el-GR"/>
              </w:rPr>
            </w:pPr>
            <w:proofErr w:type="spellStart"/>
            <w:r w:rsidRPr="001E024B">
              <w:rPr>
                <w:rFonts w:ascii="Calibri" w:eastAsia="Times New Roman" w:hAnsi="Calibri" w:cs="Calibri"/>
                <w:b/>
                <w:bCs/>
                <w:color w:val="000000"/>
                <w:sz w:val="24"/>
                <w:szCs w:val="24"/>
                <w:lang w:eastAsia="el-GR"/>
              </w:rPr>
              <w:t>Κ</w:t>
            </w:r>
            <w:bookmarkStart w:id="0" w:name="_GoBack"/>
            <w:bookmarkEnd w:id="0"/>
            <w:r w:rsidRPr="001E024B">
              <w:rPr>
                <w:rFonts w:ascii="Calibri" w:eastAsia="Times New Roman" w:hAnsi="Calibri" w:cs="Calibri"/>
                <w:b/>
                <w:bCs/>
                <w:color w:val="000000"/>
                <w:sz w:val="24"/>
                <w:szCs w:val="24"/>
                <w:lang w:eastAsia="el-GR"/>
              </w:rPr>
              <w:t>ατ</w:t>
            </w:r>
            <w:proofErr w:type="spellEnd"/>
            <w:r w:rsidRPr="001E024B">
              <w:rPr>
                <w:rFonts w:ascii="Calibri" w:eastAsia="Times New Roman" w:hAnsi="Calibri" w:cs="Calibri"/>
                <w:b/>
                <w:bCs/>
                <w:color w:val="000000"/>
                <w:sz w:val="24"/>
                <w:szCs w:val="24"/>
                <w:lang w:eastAsia="el-GR"/>
              </w:rPr>
              <w:t>.</w:t>
            </w:r>
          </w:p>
        </w:tc>
        <w:tc>
          <w:tcPr>
            <w:tcW w:w="1160" w:type="dxa"/>
            <w:tcBorders>
              <w:top w:val="nil"/>
              <w:left w:val="nil"/>
              <w:bottom w:val="single" w:sz="8" w:space="0" w:color="000000"/>
              <w:right w:val="single" w:sz="8" w:space="0" w:color="000000"/>
            </w:tcBorders>
            <w:shd w:val="clear" w:color="FFFFFF" w:fill="FFFFFF"/>
            <w:vAlign w:val="bottom"/>
            <w:hideMark/>
          </w:tcPr>
          <w:p w:rsidR="001E024B" w:rsidRPr="001E024B" w:rsidRDefault="001E024B" w:rsidP="001E024B">
            <w:pPr>
              <w:spacing w:after="0" w:line="240" w:lineRule="auto"/>
              <w:jc w:val="center"/>
              <w:rPr>
                <w:rFonts w:ascii="Calibri" w:eastAsia="Times New Roman" w:hAnsi="Calibri" w:cs="Calibri"/>
                <w:b/>
                <w:bCs/>
                <w:color w:val="000000"/>
                <w:sz w:val="24"/>
                <w:szCs w:val="24"/>
                <w:lang w:eastAsia="el-GR"/>
              </w:rPr>
            </w:pPr>
            <w:r w:rsidRPr="001E024B">
              <w:rPr>
                <w:rFonts w:ascii="Calibri" w:eastAsia="Times New Roman" w:hAnsi="Calibri" w:cs="Calibri"/>
                <w:b/>
                <w:bCs/>
                <w:color w:val="000000"/>
                <w:sz w:val="24"/>
                <w:szCs w:val="24"/>
                <w:lang w:eastAsia="el-GR"/>
              </w:rPr>
              <w:t>Διατροφή</w:t>
            </w:r>
          </w:p>
        </w:tc>
        <w:tc>
          <w:tcPr>
            <w:tcW w:w="1113" w:type="dxa"/>
            <w:tcBorders>
              <w:top w:val="nil"/>
              <w:left w:val="nil"/>
              <w:bottom w:val="single" w:sz="8" w:space="0" w:color="000000"/>
              <w:right w:val="single" w:sz="8" w:space="0" w:color="000000"/>
            </w:tcBorders>
            <w:shd w:val="clear" w:color="FFFFFF" w:fill="FFFFFF"/>
            <w:vAlign w:val="bottom"/>
            <w:hideMark/>
          </w:tcPr>
          <w:p w:rsidR="001E024B" w:rsidRPr="001E024B" w:rsidRDefault="001E024B" w:rsidP="001E024B">
            <w:pPr>
              <w:spacing w:after="0" w:line="240" w:lineRule="auto"/>
              <w:jc w:val="center"/>
              <w:rPr>
                <w:rFonts w:ascii="Calibri" w:eastAsia="Times New Roman" w:hAnsi="Calibri" w:cs="Calibri"/>
                <w:b/>
                <w:bCs/>
                <w:color w:val="000000"/>
                <w:sz w:val="24"/>
                <w:szCs w:val="24"/>
                <w:lang w:eastAsia="el-GR"/>
              </w:rPr>
            </w:pPr>
            <w:r w:rsidRPr="001E024B">
              <w:rPr>
                <w:rFonts w:ascii="Calibri" w:eastAsia="Times New Roman" w:hAnsi="Calibri" w:cs="Calibri"/>
                <w:b/>
                <w:bCs/>
                <w:color w:val="000000"/>
                <w:sz w:val="24"/>
                <w:szCs w:val="24"/>
                <w:lang w:eastAsia="el-GR"/>
              </w:rPr>
              <w:t>Τιμή σε δίκλινο</w:t>
            </w:r>
          </w:p>
        </w:tc>
        <w:tc>
          <w:tcPr>
            <w:tcW w:w="2076" w:type="dxa"/>
            <w:tcBorders>
              <w:top w:val="nil"/>
              <w:left w:val="nil"/>
              <w:bottom w:val="single" w:sz="8" w:space="0" w:color="000000"/>
              <w:right w:val="single" w:sz="8" w:space="0" w:color="000000"/>
            </w:tcBorders>
            <w:shd w:val="clear" w:color="FFFFFF" w:fill="FFFFFF"/>
            <w:vAlign w:val="bottom"/>
            <w:hideMark/>
          </w:tcPr>
          <w:p w:rsidR="001E024B" w:rsidRPr="001E024B" w:rsidRDefault="001E024B" w:rsidP="001E024B">
            <w:pPr>
              <w:spacing w:after="0" w:line="240" w:lineRule="auto"/>
              <w:jc w:val="center"/>
              <w:rPr>
                <w:rFonts w:ascii="Calibri" w:eastAsia="Times New Roman" w:hAnsi="Calibri" w:cs="Calibri"/>
                <w:b/>
                <w:bCs/>
                <w:color w:val="000000"/>
                <w:sz w:val="24"/>
                <w:szCs w:val="24"/>
                <w:lang w:eastAsia="el-GR"/>
              </w:rPr>
            </w:pPr>
            <w:r w:rsidRPr="001E024B">
              <w:rPr>
                <w:rFonts w:ascii="Calibri" w:eastAsia="Times New Roman" w:hAnsi="Calibri" w:cs="Calibri"/>
                <w:b/>
                <w:bCs/>
                <w:color w:val="000000"/>
                <w:sz w:val="24"/>
                <w:szCs w:val="24"/>
                <w:lang w:eastAsia="el-GR"/>
              </w:rPr>
              <w:t>Τιμή Παιδιού σε τρίκλινο</w:t>
            </w:r>
          </w:p>
        </w:tc>
        <w:tc>
          <w:tcPr>
            <w:tcW w:w="1303" w:type="dxa"/>
            <w:tcBorders>
              <w:top w:val="nil"/>
              <w:left w:val="nil"/>
              <w:bottom w:val="single" w:sz="8" w:space="0" w:color="000000"/>
              <w:right w:val="single" w:sz="8" w:space="0" w:color="000000"/>
            </w:tcBorders>
            <w:shd w:val="clear" w:color="FFFFFF" w:fill="FFFFFF"/>
            <w:vAlign w:val="bottom"/>
            <w:hideMark/>
          </w:tcPr>
          <w:p w:rsidR="001E024B" w:rsidRPr="001E024B" w:rsidRDefault="001E024B" w:rsidP="001E024B">
            <w:pPr>
              <w:spacing w:after="0" w:line="240" w:lineRule="auto"/>
              <w:jc w:val="center"/>
              <w:rPr>
                <w:rFonts w:ascii="Calibri" w:eastAsia="Times New Roman" w:hAnsi="Calibri" w:cs="Calibri"/>
                <w:b/>
                <w:bCs/>
                <w:color w:val="000000"/>
                <w:sz w:val="24"/>
                <w:szCs w:val="24"/>
                <w:lang w:eastAsia="el-GR"/>
              </w:rPr>
            </w:pPr>
            <w:r w:rsidRPr="001E024B">
              <w:rPr>
                <w:rFonts w:ascii="Calibri" w:eastAsia="Times New Roman" w:hAnsi="Calibri" w:cs="Calibri"/>
                <w:b/>
                <w:bCs/>
                <w:color w:val="000000"/>
                <w:sz w:val="24"/>
                <w:szCs w:val="24"/>
                <w:lang w:eastAsia="el-GR"/>
              </w:rPr>
              <w:t xml:space="preserve">Επιβάρυνση </w:t>
            </w:r>
            <w:proofErr w:type="spellStart"/>
            <w:r w:rsidRPr="001E024B">
              <w:rPr>
                <w:rFonts w:ascii="Calibri" w:eastAsia="Times New Roman" w:hAnsi="Calibri" w:cs="Calibri"/>
                <w:b/>
                <w:bCs/>
                <w:color w:val="000000"/>
                <w:sz w:val="24"/>
                <w:szCs w:val="24"/>
                <w:lang w:eastAsia="el-GR"/>
              </w:rPr>
              <w:t>μονοκλίνου</w:t>
            </w:r>
            <w:proofErr w:type="spellEnd"/>
          </w:p>
        </w:tc>
        <w:tc>
          <w:tcPr>
            <w:tcW w:w="1564" w:type="dxa"/>
            <w:tcBorders>
              <w:top w:val="nil"/>
              <w:left w:val="nil"/>
              <w:bottom w:val="single" w:sz="8" w:space="0" w:color="000000"/>
              <w:right w:val="single" w:sz="8" w:space="0" w:color="000000"/>
            </w:tcBorders>
            <w:shd w:val="clear" w:color="FFFFFF" w:fill="FFFFFF"/>
            <w:vAlign w:val="bottom"/>
            <w:hideMark/>
          </w:tcPr>
          <w:p w:rsidR="001E024B" w:rsidRPr="001E024B" w:rsidRDefault="001E024B" w:rsidP="001E024B">
            <w:pPr>
              <w:spacing w:after="0" w:line="240" w:lineRule="auto"/>
              <w:jc w:val="center"/>
              <w:rPr>
                <w:rFonts w:ascii="Arial" w:eastAsia="Times New Roman" w:hAnsi="Arial" w:cs="Arial"/>
                <w:b/>
                <w:bCs/>
                <w:color w:val="000000"/>
                <w:sz w:val="24"/>
                <w:szCs w:val="24"/>
                <w:lang w:eastAsia="el-GR"/>
              </w:rPr>
            </w:pPr>
            <w:r w:rsidRPr="001E024B">
              <w:rPr>
                <w:rFonts w:ascii="Arial" w:eastAsia="Times New Roman" w:hAnsi="Arial" w:cs="Arial"/>
                <w:b/>
                <w:bCs/>
                <w:color w:val="000000"/>
                <w:sz w:val="24"/>
                <w:szCs w:val="24"/>
                <w:lang w:eastAsia="el-GR"/>
              </w:rPr>
              <w:t>Γενικές Πληροφορίες</w:t>
            </w:r>
          </w:p>
        </w:tc>
      </w:tr>
      <w:tr w:rsidR="001E024B" w:rsidRPr="001E024B" w:rsidTr="001E024B">
        <w:trPr>
          <w:trHeight w:val="555"/>
        </w:trPr>
        <w:tc>
          <w:tcPr>
            <w:tcW w:w="1235" w:type="dxa"/>
            <w:vMerge w:val="restart"/>
            <w:tcBorders>
              <w:top w:val="nil"/>
              <w:left w:val="single" w:sz="8" w:space="0" w:color="000000"/>
              <w:bottom w:val="single" w:sz="8" w:space="0" w:color="000000"/>
              <w:right w:val="single" w:sz="8" w:space="0" w:color="000000"/>
            </w:tcBorders>
            <w:shd w:val="clear" w:color="FFFFFF" w:fill="FFFFFF"/>
            <w:vAlign w:val="bottom"/>
            <w:hideMark/>
          </w:tcPr>
          <w:p w:rsidR="001E024B" w:rsidRPr="001E024B" w:rsidRDefault="001E024B" w:rsidP="001E024B">
            <w:pPr>
              <w:spacing w:after="0" w:line="240" w:lineRule="auto"/>
              <w:jc w:val="center"/>
              <w:rPr>
                <w:rFonts w:ascii="Arial" w:eastAsia="Times New Roman" w:hAnsi="Arial" w:cs="Arial"/>
                <w:color w:val="000000"/>
                <w:sz w:val="20"/>
                <w:szCs w:val="20"/>
                <w:lang w:eastAsia="el-GR"/>
              </w:rPr>
            </w:pPr>
            <w:proofErr w:type="spellStart"/>
            <w:r w:rsidRPr="001E024B">
              <w:rPr>
                <w:rFonts w:ascii="Arial" w:eastAsia="Times New Roman" w:hAnsi="Arial" w:cs="Arial"/>
                <w:color w:val="000000"/>
                <w:sz w:val="20"/>
                <w:szCs w:val="20"/>
                <w:lang w:eastAsia="el-GR"/>
              </w:rPr>
              <w:lastRenderedPageBreak/>
              <w:t>Nirikos</w:t>
            </w:r>
            <w:proofErr w:type="spellEnd"/>
          </w:p>
        </w:tc>
        <w:tc>
          <w:tcPr>
            <w:tcW w:w="1056" w:type="dxa"/>
            <w:vMerge w:val="restart"/>
            <w:tcBorders>
              <w:top w:val="nil"/>
              <w:left w:val="nil"/>
              <w:bottom w:val="single" w:sz="8" w:space="0" w:color="000000"/>
              <w:right w:val="single" w:sz="8" w:space="0" w:color="000000"/>
            </w:tcBorders>
            <w:shd w:val="clear" w:color="FFFFFF" w:fill="FFFFFF"/>
            <w:vAlign w:val="bottom"/>
            <w:hideMark/>
          </w:tcPr>
          <w:p w:rsidR="001E024B" w:rsidRPr="001E024B" w:rsidRDefault="001E024B" w:rsidP="001E024B">
            <w:pPr>
              <w:spacing w:after="0" w:line="240" w:lineRule="auto"/>
              <w:jc w:val="center"/>
              <w:rPr>
                <w:rFonts w:ascii="Arial" w:eastAsia="Times New Roman" w:hAnsi="Arial" w:cs="Arial"/>
                <w:color w:val="000000"/>
                <w:sz w:val="20"/>
                <w:szCs w:val="20"/>
                <w:lang w:eastAsia="el-GR"/>
              </w:rPr>
            </w:pPr>
            <w:r w:rsidRPr="001E024B">
              <w:rPr>
                <w:rFonts w:ascii="Arial" w:eastAsia="Times New Roman" w:hAnsi="Arial" w:cs="Arial"/>
                <w:color w:val="000000"/>
                <w:sz w:val="20"/>
                <w:szCs w:val="20"/>
                <w:lang w:eastAsia="el-GR"/>
              </w:rPr>
              <w:t>3*</w:t>
            </w:r>
          </w:p>
        </w:tc>
        <w:tc>
          <w:tcPr>
            <w:tcW w:w="1160" w:type="dxa"/>
            <w:vMerge w:val="restart"/>
            <w:tcBorders>
              <w:top w:val="nil"/>
              <w:left w:val="single" w:sz="8" w:space="0" w:color="000000"/>
              <w:bottom w:val="single" w:sz="8" w:space="0" w:color="000000"/>
              <w:right w:val="single" w:sz="8" w:space="0" w:color="000000"/>
            </w:tcBorders>
            <w:shd w:val="clear" w:color="FFFFFF" w:fill="FFFFFF"/>
            <w:vAlign w:val="bottom"/>
            <w:hideMark/>
          </w:tcPr>
          <w:p w:rsidR="001E024B" w:rsidRPr="001E024B" w:rsidRDefault="001E024B" w:rsidP="001E024B">
            <w:pPr>
              <w:spacing w:after="0" w:line="240" w:lineRule="auto"/>
              <w:jc w:val="center"/>
              <w:rPr>
                <w:rFonts w:ascii="Arial" w:eastAsia="Times New Roman" w:hAnsi="Arial" w:cs="Arial"/>
                <w:color w:val="000000"/>
                <w:sz w:val="20"/>
                <w:szCs w:val="20"/>
                <w:lang w:eastAsia="el-GR"/>
              </w:rPr>
            </w:pPr>
            <w:r w:rsidRPr="001E024B">
              <w:rPr>
                <w:rFonts w:ascii="Arial" w:eastAsia="Times New Roman" w:hAnsi="Arial" w:cs="Arial"/>
                <w:color w:val="000000"/>
                <w:sz w:val="20"/>
                <w:szCs w:val="20"/>
                <w:lang w:eastAsia="el-GR"/>
              </w:rPr>
              <w:t>Πρωινό</w:t>
            </w:r>
          </w:p>
        </w:tc>
        <w:tc>
          <w:tcPr>
            <w:tcW w:w="1113" w:type="dxa"/>
            <w:vMerge w:val="restart"/>
            <w:tcBorders>
              <w:top w:val="nil"/>
              <w:left w:val="single" w:sz="8" w:space="0" w:color="000000"/>
              <w:bottom w:val="single" w:sz="8" w:space="0" w:color="000000"/>
              <w:right w:val="single" w:sz="8" w:space="0" w:color="000000"/>
            </w:tcBorders>
            <w:shd w:val="clear" w:color="FFFFFF" w:fill="FFFFFF"/>
            <w:vAlign w:val="bottom"/>
            <w:hideMark/>
          </w:tcPr>
          <w:p w:rsidR="001E024B" w:rsidRPr="001E024B" w:rsidRDefault="001E024B" w:rsidP="001E024B">
            <w:pPr>
              <w:spacing w:after="0" w:line="240" w:lineRule="auto"/>
              <w:jc w:val="center"/>
              <w:rPr>
                <w:rFonts w:ascii="Arial" w:eastAsia="Times New Roman" w:hAnsi="Arial" w:cs="Arial"/>
                <w:color w:val="000000"/>
                <w:sz w:val="20"/>
                <w:szCs w:val="20"/>
                <w:lang w:eastAsia="el-GR"/>
              </w:rPr>
            </w:pPr>
            <w:r w:rsidRPr="001E024B">
              <w:rPr>
                <w:rFonts w:ascii="Arial" w:eastAsia="Times New Roman" w:hAnsi="Arial" w:cs="Arial"/>
                <w:color w:val="000000"/>
                <w:sz w:val="20"/>
                <w:szCs w:val="20"/>
                <w:lang w:eastAsia="el-GR"/>
              </w:rPr>
              <w:t>175€</w:t>
            </w:r>
          </w:p>
        </w:tc>
        <w:tc>
          <w:tcPr>
            <w:tcW w:w="2076"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1E024B" w:rsidRPr="001E024B" w:rsidRDefault="001E024B" w:rsidP="001E024B">
            <w:pPr>
              <w:spacing w:after="0" w:line="240" w:lineRule="auto"/>
              <w:jc w:val="center"/>
              <w:rPr>
                <w:rFonts w:ascii="Arial" w:eastAsia="Times New Roman" w:hAnsi="Arial" w:cs="Arial"/>
                <w:color w:val="000000"/>
                <w:sz w:val="20"/>
                <w:szCs w:val="20"/>
                <w:lang w:eastAsia="el-GR"/>
              </w:rPr>
            </w:pPr>
            <w:r w:rsidRPr="001E024B">
              <w:rPr>
                <w:rFonts w:ascii="Arial" w:eastAsia="Times New Roman" w:hAnsi="Arial" w:cs="Arial"/>
                <w:color w:val="000000"/>
                <w:sz w:val="20"/>
                <w:szCs w:val="20"/>
                <w:lang w:eastAsia="el-GR"/>
              </w:rPr>
              <w:t>145€</w:t>
            </w:r>
          </w:p>
        </w:tc>
        <w:tc>
          <w:tcPr>
            <w:tcW w:w="1303" w:type="dxa"/>
            <w:vMerge w:val="restart"/>
            <w:tcBorders>
              <w:top w:val="nil"/>
              <w:left w:val="nil"/>
              <w:bottom w:val="single" w:sz="8" w:space="0" w:color="000000"/>
              <w:right w:val="single" w:sz="8" w:space="0" w:color="000000"/>
            </w:tcBorders>
            <w:shd w:val="clear" w:color="auto" w:fill="auto"/>
            <w:vAlign w:val="bottom"/>
            <w:hideMark/>
          </w:tcPr>
          <w:p w:rsidR="001E024B" w:rsidRPr="001E024B" w:rsidRDefault="001E024B" w:rsidP="001E024B">
            <w:pPr>
              <w:spacing w:after="0" w:line="240" w:lineRule="auto"/>
              <w:jc w:val="center"/>
              <w:rPr>
                <w:rFonts w:ascii="Arial" w:eastAsia="Times New Roman" w:hAnsi="Arial" w:cs="Arial"/>
                <w:color w:val="000000"/>
                <w:sz w:val="20"/>
                <w:szCs w:val="20"/>
                <w:lang w:eastAsia="el-GR"/>
              </w:rPr>
            </w:pPr>
            <w:r w:rsidRPr="001E024B">
              <w:rPr>
                <w:rFonts w:ascii="Arial" w:eastAsia="Times New Roman" w:hAnsi="Arial" w:cs="Arial"/>
                <w:color w:val="000000"/>
                <w:sz w:val="20"/>
                <w:szCs w:val="20"/>
                <w:lang w:eastAsia="el-GR"/>
              </w:rPr>
              <w:t>65€</w:t>
            </w:r>
          </w:p>
        </w:tc>
        <w:tc>
          <w:tcPr>
            <w:tcW w:w="1564" w:type="dxa"/>
            <w:vMerge w:val="restart"/>
            <w:tcBorders>
              <w:top w:val="nil"/>
              <w:left w:val="nil"/>
              <w:bottom w:val="single" w:sz="8" w:space="0" w:color="000000"/>
              <w:right w:val="single" w:sz="8" w:space="0" w:color="000000"/>
            </w:tcBorders>
            <w:shd w:val="clear" w:color="FFFFFF" w:fill="FFFFFF"/>
            <w:noWrap/>
            <w:vAlign w:val="bottom"/>
            <w:hideMark/>
          </w:tcPr>
          <w:p w:rsidR="001E024B" w:rsidRPr="001E024B" w:rsidRDefault="001E024B" w:rsidP="001E024B">
            <w:pPr>
              <w:spacing w:after="0" w:line="240" w:lineRule="auto"/>
              <w:jc w:val="center"/>
              <w:rPr>
                <w:rFonts w:ascii="Arial" w:eastAsia="Times New Roman" w:hAnsi="Arial" w:cs="Arial"/>
                <w:color w:val="000000"/>
                <w:sz w:val="20"/>
                <w:szCs w:val="20"/>
                <w:lang w:eastAsia="el-GR"/>
              </w:rPr>
            </w:pPr>
          </w:p>
        </w:tc>
      </w:tr>
      <w:tr w:rsidR="001E024B" w:rsidRPr="001E024B" w:rsidTr="001E024B">
        <w:trPr>
          <w:trHeight w:val="555"/>
        </w:trPr>
        <w:tc>
          <w:tcPr>
            <w:tcW w:w="1235" w:type="dxa"/>
            <w:vMerge/>
            <w:tcBorders>
              <w:top w:val="nil"/>
              <w:left w:val="single" w:sz="8" w:space="0" w:color="000000"/>
              <w:bottom w:val="single" w:sz="8" w:space="0" w:color="000000"/>
              <w:right w:val="single" w:sz="8" w:space="0" w:color="000000"/>
            </w:tcBorders>
            <w:vAlign w:val="center"/>
            <w:hideMark/>
          </w:tcPr>
          <w:p w:rsidR="001E024B" w:rsidRPr="001E024B" w:rsidRDefault="001E024B" w:rsidP="001E024B">
            <w:pPr>
              <w:spacing w:after="0" w:line="240" w:lineRule="auto"/>
              <w:rPr>
                <w:rFonts w:ascii="Arial" w:eastAsia="Times New Roman" w:hAnsi="Arial" w:cs="Arial"/>
                <w:color w:val="000000"/>
                <w:sz w:val="20"/>
                <w:szCs w:val="20"/>
                <w:lang w:eastAsia="el-GR"/>
              </w:rPr>
            </w:pPr>
          </w:p>
        </w:tc>
        <w:tc>
          <w:tcPr>
            <w:tcW w:w="1056" w:type="dxa"/>
            <w:vMerge/>
            <w:tcBorders>
              <w:top w:val="nil"/>
              <w:left w:val="nil"/>
              <w:bottom w:val="single" w:sz="8" w:space="0" w:color="000000"/>
              <w:right w:val="single" w:sz="8" w:space="0" w:color="000000"/>
            </w:tcBorders>
            <w:vAlign w:val="center"/>
            <w:hideMark/>
          </w:tcPr>
          <w:p w:rsidR="001E024B" w:rsidRPr="001E024B" w:rsidRDefault="001E024B" w:rsidP="001E024B">
            <w:pPr>
              <w:spacing w:after="0" w:line="240" w:lineRule="auto"/>
              <w:rPr>
                <w:rFonts w:ascii="Arial" w:eastAsia="Times New Roman" w:hAnsi="Arial" w:cs="Arial"/>
                <w:color w:val="000000"/>
                <w:sz w:val="20"/>
                <w:szCs w:val="20"/>
                <w:lang w:eastAsia="el-GR"/>
              </w:rPr>
            </w:pPr>
          </w:p>
        </w:tc>
        <w:tc>
          <w:tcPr>
            <w:tcW w:w="1160" w:type="dxa"/>
            <w:vMerge/>
            <w:tcBorders>
              <w:top w:val="nil"/>
              <w:left w:val="single" w:sz="8" w:space="0" w:color="000000"/>
              <w:bottom w:val="single" w:sz="8" w:space="0" w:color="000000"/>
              <w:right w:val="single" w:sz="8" w:space="0" w:color="000000"/>
            </w:tcBorders>
            <w:vAlign w:val="center"/>
            <w:hideMark/>
          </w:tcPr>
          <w:p w:rsidR="001E024B" w:rsidRPr="001E024B" w:rsidRDefault="001E024B" w:rsidP="001E024B">
            <w:pPr>
              <w:spacing w:after="0" w:line="240" w:lineRule="auto"/>
              <w:rPr>
                <w:rFonts w:ascii="Arial" w:eastAsia="Times New Roman" w:hAnsi="Arial" w:cs="Arial"/>
                <w:color w:val="000000"/>
                <w:sz w:val="20"/>
                <w:szCs w:val="20"/>
                <w:lang w:eastAsia="el-GR"/>
              </w:rPr>
            </w:pPr>
          </w:p>
        </w:tc>
        <w:tc>
          <w:tcPr>
            <w:tcW w:w="1113" w:type="dxa"/>
            <w:vMerge/>
            <w:tcBorders>
              <w:top w:val="nil"/>
              <w:left w:val="single" w:sz="8" w:space="0" w:color="000000"/>
              <w:bottom w:val="single" w:sz="8" w:space="0" w:color="000000"/>
              <w:right w:val="single" w:sz="8" w:space="0" w:color="000000"/>
            </w:tcBorders>
            <w:vAlign w:val="center"/>
            <w:hideMark/>
          </w:tcPr>
          <w:p w:rsidR="001E024B" w:rsidRPr="001E024B" w:rsidRDefault="001E024B" w:rsidP="001E024B">
            <w:pPr>
              <w:spacing w:after="0" w:line="240" w:lineRule="auto"/>
              <w:rPr>
                <w:rFonts w:ascii="Arial" w:eastAsia="Times New Roman" w:hAnsi="Arial" w:cs="Arial"/>
                <w:color w:val="000000"/>
                <w:sz w:val="20"/>
                <w:szCs w:val="20"/>
                <w:lang w:eastAsia="el-GR"/>
              </w:rPr>
            </w:pPr>
          </w:p>
        </w:tc>
        <w:tc>
          <w:tcPr>
            <w:tcW w:w="2076" w:type="dxa"/>
            <w:vMerge/>
            <w:tcBorders>
              <w:top w:val="single" w:sz="8" w:space="0" w:color="000000"/>
              <w:left w:val="single" w:sz="8" w:space="0" w:color="000000"/>
              <w:bottom w:val="single" w:sz="8" w:space="0" w:color="000000"/>
              <w:right w:val="single" w:sz="8" w:space="0" w:color="000000"/>
            </w:tcBorders>
            <w:vAlign w:val="center"/>
            <w:hideMark/>
          </w:tcPr>
          <w:p w:rsidR="001E024B" w:rsidRPr="001E024B" w:rsidRDefault="001E024B" w:rsidP="001E024B">
            <w:pPr>
              <w:spacing w:after="0" w:line="240" w:lineRule="auto"/>
              <w:rPr>
                <w:rFonts w:ascii="Arial" w:eastAsia="Times New Roman" w:hAnsi="Arial" w:cs="Arial"/>
                <w:color w:val="000000"/>
                <w:sz w:val="20"/>
                <w:szCs w:val="20"/>
                <w:lang w:eastAsia="el-GR"/>
              </w:rPr>
            </w:pPr>
          </w:p>
        </w:tc>
        <w:tc>
          <w:tcPr>
            <w:tcW w:w="1303" w:type="dxa"/>
            <w:vMerge/>
            <w:tcBorders>
              <w:top w:val="nil"/>
              <w:left w:val="nil"/>
              <w:bottom w:val="single" w:sz="8" w:space="0" w:color="000000"/>
              <w:right w:val="single" w:sz="8" w:space="0" w:color="000000"/>
            </w:tcBorders>
            <w:vAlign w:val="center"/>
            <w:hideMark/>
          </w:tcPr>
          <w:p w:rsidR="001E024B" w:rsidRPr="001E024B" w:rsidRDefault="001E024B" w:rsidP="001E024B">
            <w:pPr>
              <w:spacing w:after="0" w:line="240" w:lineRule="auto"/>
              <w:rPr>
                <w:rFonts w:ascii="Arial" w:eastAsia="Times New Roman" w:hAnsi="Arial" w:cs="Arial"/>
                <w:color w:val="000000"/>
                <w:sz w:val="20"/>
                <w:szCs w:val="20"/>
                <w:lang w:eastAsia="el-GR"/>
              </w:rPr>
            </w:pPr>
          </w:p>
        </w:tc>
        <w:tc>
          <w:tcPr>
            <w:tcW w:w="1564" w:type="dxa"/>
            <w:vMerge/>
            <w:tcBorders>
              <w:top w:val="nil"/>
              <w:left w:val="nil"/>
              <w:bottom w:val="single" w:sz="8" w:space="0" w:color="000000"/>
              <w:right w:val="single" w:sz="8" w:space="0" w:color="000000"/>
            </w:tcBorders>
            <w:vAlign w:val="center"/>
            <w:hideMark/>
          </w:tcPr>
          <w:p w:rsidR="001E024B" w:rsidRPr="001E024B" w:rsidRDefault="001E024B" w:rsidP="001E024B">
            <w:pPr>
              <w:spacing w:after="0" w:line="240" w:lineRule="auto"/>
              <w:rPr>
                <w:rFonts w:ascii="Arial" w:eastAsia="Times New Roman" w:hAnsi="Arial" w:cs="Arial"/>
                <w:color w:val="000000"/>
                <w:sz w:val="20"/>
                <w:szCs w:val="20"/>
                <w:lang w:eastAsia="el-GR"/>
              </w:rPr>
            </w:pPr>
          </w:p>
        </w:tc>
      </w:tr>
      <w:tr w:rsidR="001E024B" w:rsidRPr="001E024B" w:rsidTr="001E024B">
        <w:trPr>
          <w:trHeight w:val="253"/>
        </w:trPr>
        <w:tc>
          <w:tcPr>
            <w:tcW w:w="9510" w:type="dxa"/>
            <w:gridSpan w:val="7"/>
            <w:vMerge w:val="restart"/>
            <w:tcBorders>
              <w:top w:val="nil"/>
              <w:left w:val="single" w:sz="8" w:space="0" w:color="000000"/>
              <w:bottom w:val="single" w:sz="8" w:space="0" w:color="000000"/>
              <w:right w:val="single" w:sz="8" w:space="0" w:color="000000"/>
            </w:tcBorders>
            <w:shd w:val="clear" w:color="FFFFFF" w:fill="FFFFFF"/>
            <w:vAlign w:val="bottom"/>
            <w:hideMark/>
          </w:tcPr>
          <w:p w:rsidR="001E024B" w:rsidRPr="001E024B" w:rsidRDefault="001E024B" w:rsidP="001E024B">
            <w:pPr>
              <w:spacing w:after="0" w:line="240" w:lineRule="auto"/>
              <w:rPr>
                <w:rFonts w:ascii="Arial" w:eastAsia="Times New Roman" w:hAnsi="Arial" w:cs="Arial"/>
                <w:b/>
                <w:bCs/>
                <w:color w:val="000000"/>
                <w:lang w:eastAsia="el-GR"/>
              </w:rPr>
            </w:pPr>
            <w:r w:rsidRPr="001E024B">
              <w:rPr>
                <w:rFonts w:ascii="Arial" w:eastAsia="Times New Roman" w:hAnsi="Arial" w:cs="Arial"/>
                <w:b/>
                <w:bCs/>
                <w:color w:val="000000"/>
                <w:lang w:eastAsia="el-GR"/>
              </w:rPr>
              <w:t xml:space="preserve">Στη τιμή περιλαμβάνονται: </w:t>
            </w:r>
            <w:r w:rsidRPr="001E024B">
              <w:rPr>
                <w:rFonts w:ascii="Arial" w:eastAsia="Times New Roman" w:hAnsi="Arial" w:cs="Arial"/>
                <w:color w:val="000000"/>
                <w:lang w:eastAsia="el-GR"/>
              </w:rPr>
              <w:t>Δύο (2) διανυκτερεύσεις στο ξενοδοχείο της επιλογής σας.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1E024B">
              <w:rPr>
                <w:rFonts w:ascii="Arial" w:eastAsia="Times New Roman" w:hAnsi="Arial" w:cs="Arial"/>
                <w:b/>
                <w:bCs/>
                <w:color w:val="000000"/>
                <w:lang w:eastAsia="el-GR"/>
              </w:rPr>
              <w:br/>
              <w:t xml:space="preserve">Δεν περιλαμβάνονται: </w:t>
            </w:r>
            <w:r w:rsidRPr="001E024B">
              <w:rPr>
                <w:rFonts w:ascii="Arial" w:eastAsia="Times New Roman" w:hAnsi="Arial" w:cs="Arial"/>
                <w:color w:val="000000"/>
                <w:lang w:eastAsia="el-GR"/>
              </w:rPr>
              <w:t>Δημοτικοί φόροι. Είσοδοι σε μουσεία, εκδηλώσεις και διασκεδάσεις, ότι αναφέρεται ως προαιρετικό ή προτεινόμενο.</w:t>
            </w:r>
          </w:p>
        </w:tc>
      </w:tr>
      <w:tr w:rsidR="001E024B" w:rsidRPr="001E024B" w:rsidTr="001E024B">
        <w:trPr>
          <w:trHeight w:val="1475"/>
        </w:trPr>
        <w:tc>
          <w:tcPr>
            <w:tcW w:w="9510" w:type="dxa"/>
            <w:gridSpan w:val="7"/>
            <w:vMerge/>
            <w:tcBorders>
              <w:top w:val="nil"/>
              <w:left w:val="single" w:sz="8" w:space="0" w:color="000000"/>
              <w:bottom w:val="single" w:sz="8" w:space="0" w:color="000000"/>
              <w:right w:val="single" w:sz="8" w:space="0" w:color="000000"/>
            </w:tcBorders>
            <w:vAlign w:val="center"/>
            <w:hideMark/>
          </w:tcPr>
          <w:p w:rsidR="001E024B" w:rsidRPr="001E024B" w:rsidRDefault="001E024B" w:rsidP="001E024B">
            <w:pPr>
              <w:spacing w:after="0" w:line="240" w:lineRule="auto"/>
              <w:rPr>
                <w:rFonts w:ascii="Arial" w:eastAsia="Times New Roman" w:hAnsi="Arial" w:cs="Arial"/>
                <w:b/>
                <w:bCs/>
                <w:color w:val="000000"/>
                <w:lang w:eastAsia="el-GR"/>
              </w:rPr>
            </w:pPr>
          </w:p>
        </w:tc>
      </w:tr>
    </w:tbl>
    <w:p w:rsidR="001E024B" w:rsidRDefault="001E024B" w:rsidP="00960560"/>
    <w:sectPr w:rsidR="001E02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053A9F"/>
    <w:multiLevelType w:val="hybridMultilevel"/>
    <w:tmpl w:val="38488C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60"/>
    <w:rsid w:val="00026CCA"/>
    <w:rsid w:val="000912B8"/>
    <w:rsid w:val="001E024B"/>
    <w:rsid w:val="008D2B4B"/>
    <w:rsid w:val="009605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49F"/>
  <w15:chartTrackingRefBased/>
  <w15:docId w15:val="{AB32EFA9-A70B-4A1B-8FF6-C0BA24E4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560"/>
    <w:pPr>
      <w:ind w:left="720"/>
      <w:contextualSpacing/>
    </w:pPr>
  </w:style>
  <w:style w:type="table" w:styleId="a4">
    <w:name w:val="Table Grid"/>
    <w:basedOn w:val="a1"/>
    <w:uiPriority w:val="39"/>
    <w:rsid w:val="0096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921498">
      <w:bodyDiv w:val="1"/>
      <w:marLeft w:val="0"/>
      <w:marRight w:val="0"/>
      <w:marTop w:val="0"/>
      <w:marBottom w:val="0"/>
      <w:divBdr>
        <w:top w:val="none" w:sz="0" w:space="0" w:color="auto"/>
        <w:left w:val="none" w:sz="0" w:space="0" w:color="auto"/>
        <w:bottom w:val="none" w:sz="0" w:space="0" w:color="auto"/>
        <w:right w:val="none" w:sz="0" w:space="0" w:color="auto"/>
      </w:divBdr>
    </w:div>
    <w:div w:id="121446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524</Words>
  <Characters>2833</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2025-01-10T09:25:00Z</dcterms:created>
  <dcterms:modified xsi:type="dcterms:W3CDTF">2026-01-12T13:09:00Z</dcterms:modified>
</cp:coreProperties>
</file>